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5F" w:rsidRDefault="007A675F" w:rsidP="007A675F">
      <w:pPr>
        <w:jc w:val="both"/>
        <w:rPr>
          <w:b/>
          <w:lang w:eastAsia="it-IT"/>
        </w:rPr>
      </w:pPr>
      <w:r>
        <w:rPr>
          <w:b/>
          <w:lang w:eastAsia="it-IT"/>
        </w:rPr>
        <w:t>Annuncio di ricerca personale sanitario Fondazione ANT Italia ONLUS</w:t>
      </w:r>
    </w:p>
    <w:p w:rsidR="007A675F" w:rsidRDefault="007A675F" w:rsidP="007A675F">
      <w:pPr>
        <w:jc w:val="both"/>
        <w:rPr>
          <w:b/>
          <w:lang w:eastAsia="it-IT"/>
        </w:rPr>
      </w:pPr>
      <w:r w:rsidRPr="00CE7CF7">
        <w:rPr>
          <w:b/>
          <w:lang w:eastAsia="it-IT"/>
        </w:rPr>
        <w:t>Medico Palliativista per As</w:t>
      </w:r>
      <w:r>
        <w:rPr>
          <w:b/>
          <w:lang w:eastAsia="it-IT"/>
        </w:rPr>
        <w:t xml:space="preserve">sistenza Domiciliare– </w:t>
      </w:r>
      <w:r w:rsidR="00C52B57">
        <w:rPr>
          <w:b/>
          <w:lang w:eastAsia="it-IT"/>
        </w:rPr>
        <w:t>Foggia</w:t>
      </w:r>
    </w:p>
    <w:p w:rsidR="00441744" w:rsidRPr="00CE7CF7" w:rsidRDefault="00441744" w:rsidP="00C9352A">
      <w:pPr>
        <w:jc w:val="both"/>
        <w:rPr>
          <w:b/>
          <w:lang w:eastAsia="it-IT"/>
        </w:rPr>
      </w:pPr>
    </w:p>
    <w:p w:rsidR="002C07AC" w:rsidRDefault="00C9352A" w:rsidP="00C9352A">
      <w:pPr>
        <w:jc w:val="both"/>
        <w:rPr>
          <w:lang w:eastAsia="it-IT"/>
        </w:rPr>
      </w:pPr>
      <w:r w:rsidRPr="00C9352A">
        <w:rPr>
          <w:lang w:eastAsia="it-IT"/>
        </w:rPr>
        <w:t xml:space="preserve">Fondazione ANT Italia ONLUS </w:t>
      </w:r>
      <w:r w:rsidRPr="00C9352A">
        <w:rPr>
          <w:b/>
          <w:lang w:eastAsia="it-IT"/>
        </w:rPr>
        <w:t xml:space="preserve">cerca un medico </w:t>
      </w:r>
      <w:r w:rsidR="002C07AC">
        <w:rPr>
          <w:b/>
          <w:lang w:eastAsia="it-IT"/>
        </w:rPr>
        <w:t>esperto</w:t>
      </w:r>
      <w:r w:rsidRPr="00C9352A">
        <w:rPr>
          <w:b/>
          <w:lang w:eastAsia="it-IT"/>
        </w:rPr>
        <w:t xml:space="preserve"> in Cure Palliative</w:t>
      </w:r>
      <w:r w:rsidR="002C07AC">
        <w:rPr>
          <w:lang w:eastAsia="it-IT"/>
        </w:rPr>
        <w:t xml:space="preserve"> per una collaborazione in ambito di assistenza domiciliare al paziente oncologico in fase avanzata. Il professionista entrerà a far parte dell’équipe multidisciplinare ANT </w:t>
      </w:r>
      <w:r w:rsidRPr="00C9352A">
        <w:rPr>
          <w:lang w:eastAsia="it-IT"/>
        </w:rPr>
        <w:t xml:space="preserve">che opera </w:t>
      </w:r>
      <w:r w:rsidR="002C07AC">
        <w:rPr>
          <w:lang w:eastAsia="it-IT"/>
        </w:rPr>
        <w:t>in sinergia con la rete locale di Cure Palliative.</w:t>
      </w:r>
    </w:p>
    <w:p w:rsidR="00580B8B" w:rsidRDefault="00C9352A" w:rsidP="00C9352A">
      <w:pPr>
        <w:jc w:val="both"/>
        <w:rPr>
          <w:u w:val="single"/>
          <w:lang w:eastAsia="it-IT"/>
        </w:rPr>
      </w:pPr>
      <w:r w:rsidRPr="00C9352A">
        <w:rPr>
          <w:lang w:eastAsia="it-IT"/>
        </w:rPr>
        <w:t xml:space="preserve"> </w:t>
      </w:r>
    </w:p>
    <w:p w:rsidR="00C9352A" w:rsidRDefault="002C07AC" w:rsidP="00C9352A">
      <w:pPr>
        <w:jc w:val="both"/>
        <w:rPr>
          <w:u w:val="single"/>
          <w:lang w:eastAsia="it-IT"/>
        </w:rPr>
      </w:pPr>
      <w:r>
        <w:rPr>
          <w:u w:val="single"/>
          <w:lang w:eastAsia="it-IT"/>
        </w:rPr>
        <w:t xml:space="preserve">I seguenti requisiti sono da considerarsi preferenziali per la posizione professionale richiesta: </w:t>
      </w:r>
    </w:p>
    <w:p w:rsidR="002C07AC" w:rsidRDefault="002C07AC" w:rsidP="001E7A61">
      <w:pPr>
        <w:jc w:val="both"/>
        <w:rPr>
          <w:lang w:eastAsia="it-IT"/>
        </w:rPr>
      </w:pPr>
    </w:p>
    <w:p w:rsidR="00C9352A" w:rsidRPr="00C9352A" w:rsidRDefault="001E7A61" w:rsidP="002C07AC">
      <w:pPr>
        <w:pStyle w:val="Paragrafoelenco"/>
        <w:numPr>
          <w:ilvl w:val="0"/>
          <w:numId w:val="2"/>
        </w:numPr>
        <w:ind w:left="284" w:hanging="284"/>
        <w:jc w:val="both"/>
        <w:rPr>
          <w:lang w:eastAsia="it-IT"/>
        </w:rPr>
      </w:pPr>
      <w:r>
        <w:rPr>
          <w:lang w:eastAsia="it-IT"/>
        </w:rPr>
        <w:t>Possedere</w:t>
      </w:r>
      <w:r w:rsidR="002C07AC">
        <w:rPr>
          <w:lang w:eastAsia="it-IT"/>
        </w:rPr>
        <w:t xml:space="preserve"> di una delle seguenti specializzazioni: </w:t>
      </w:r>
      <w:r w:rsidR="00C9352A" w:rsidRPr="00C9352A">
        <w:rPr>
          <w:lang w:eastAsia="it-IT"/>
        </w:rPr>
        <w:t>Anestesia e Rianimazione, Ematologia, Geriatria, Malattie Infettive, Medicina I</w:t>
      </w:r>
      <w:r w:rsidR="002C07AC">
        <w:rPr>
          <w:lang w:eastAsia="it-IT"/>
        </w:rPr>
        <w:t xml:space="preserve">nterna, Neurologia, Oncologia, </w:t>
      </w:r>
      <w:r w:rsidR="00AB1AD6">
        <w:rPr>
          <w:lang w:eastAsia="it-IT"/>
        </w:rPr>
        <w:t xml:space="preserve">Pediatria, </w:t>
      </w:r>
      <w:r>
        <w:rPr>
          <w:lang w:eastAsia="it-IT"/>
        </w:rPr>
        <w:t>Radioterapia</w:t>
      </w:r>
      <w:r w:rsidR="007A675F">
        <w:rPr>
          <w:lang w:eastAsia="it-IT"/>
        </w:rPr>
        <w:t>;</w:t>
      </w:r>
    </w:p>
    <w:p w:rsidR="001E7A61" w:rsidRDefault="001E7A61" w:rsidP="002C07AC">
      <w:pPr>
        <w:pStyle w:val="Paragrafoelenco"/>
        <w:numPr>
          <w:ilvl w:val="0"/>
          <w:numId w:val="2"/>
        </w:numPr>
        <w:ind w:left="284" w:hanging="284"/>
        <w:jc w:val="both"/>
        <w:rPr>
          <w:lang w:eastAsia="it-IT"/>
        </w:rPr>
      </w:pPr>
      <w:r>
        <w:rPr>
          <w:lang w:eastAsia="it-IT"/>
        </w:rPr>
        <w:t>Possedere la certificazione dell’esperienza professionale nel campo delle cure palliative (DM 04/06/2015)</w:t>
      </w:r>
      <w:r w:rsidR="007A675F">
        <w:rPr>
          <w:lang w:eastAsia="it-IT"/>
        </w:rPr>
        <w:t>;</w:t>
      </w:r>
    </w:p>
    <w:p w:rsidR="00C9352A" w:rsidRPr="00C9352A" w:rsidRDefault="001E7A61" w:rsidP="002C07AC">
      <w:pPr>
        <w:pStyle w:val="Paragrafoelenco"/>
        <w:numPr>
          <w:ilvl w:val="0"/>
          <w:numId w:val="2"/>
        </w:numPr>
        <w:ind w:left="284" w:hanging="284"/>
        <w:jc w:val="both"/>
        <w:rPr>
          <w:lang w:eastAsia="it-IT"/>
        </w:rPr>
      </w:pPr>
      <w:r>
        <w:rPr>
          <w:lang w:eastAsia="it-IT"/>
        </w:rPr>
        <w:t>Possedere</w:t>
      </w:r>
      <w:r w:rsidR="00C9352A" w:rsidRPr="00C9352A">
        <w:rPr>
          <w:lang w:eastAsia="it-IT"/>
        </w:rPr>
        <w:t xml:space="preserve"> il diplo</w:t>
      </w:r>
      <w:r>
        <w:rPr>
          <w:lang w:eastAsia="it-IT"/>
        </w:rPr>
        <w:t>ma di Master in Cure Palliative</w:t>
      </w:r>
      <w:r w:rsidR="007A675F">
        <w:rPr>
          <w:lang w:eastAsia="it-IT"/>
        </w:rPr>
        <w:t>;</w:t>
      </w:r>
    </w:p>
    <w:p w:rsidR="00C9352A" w:rsidRDefault="00C9352A" w:rsidP="00C9352A">
      <w:pPr>
        <w:jc w:val="both"/>
        <w:rPr>
          <w:lang w:eastAsia="it-IT"/>
        </w:rPr>
      </w:pPr>
    </w:p>
    <w:p w:rsidR="00C9352A" w:rsidRPr="00C9352A" w:rsidRDefault="00C9352A" w:rsidP="00C9352A">
      <w:pPr>
        <w:jc w:val="both"/>
        <w:rPr>
          <w:lang w:eastAsia="it-IT"/>
        </w:rPr>
      </w:pPr>
      <w:r w:rsidRPr="00C9352A">
        <w:rPr>
          <w:lang w:eastAsia="it-IT"/>
        </w:rPr>
        <w:t>La collaborazione</w:t>
      </w:r>
      <w:r w:rsidR="007A675F">
        <w:rPr>
          <w:lang w:eastAsia="it-IT"/>
        </w:rPr>
        <w:t xml:space="preserve"> è di tipo libero professionale, full </w:t>
      </w:r>
      <w:proofErr w:type="spellStart"/>
      <w:r w:rsidR="007A675F">
        <w:rPr>
          <w:lang w:eastAsia="it-IT"/>
        </w:rPr>
        <w:t>time</w:t>
      </w:r>
      <w:proofErr w:type="spellEnd"/>
      <w:r w:rsidR="007A675F">
        <w:rPr>
          <w:lang w:eastAsia="it-IT"/>
        </w:rPr>
        <w:t xml:space="preserve"> </w:t>
      </w:r>
      <w:r w:rsidR="007C4651">
        <w:rPr>
          <w:lang w:eastAsia="it-IT"/>
        </w:rPr>
        <w:t>e</w:t>
      </w:r>
      <w:r w:rsidR="00C52B57">
        <w:rPr>
          <w:lang w:eastAsia="it-IT"/>
        </w:rPr>
        <w:t xml:space="preserve"> </w:t>
      </w:r>
      <w:r w:rsidRPr="00C9352A">
        <w:rPr>
          <w:lang w:eastAsia="it-IT"/>
        </w:rPr>
        <w:t>preced</w:t>
      </w:r>
      <w:r w:rsidR="001E7A61">
        <w:rPr>
          <w:lang w:eastAsia="it-IT"/>
        </w:rPr>
        <w:t>uta da un periodo di formazione.</w:t>
      </w:r>
    </w:p>
    <w:p w:rsidR="00C9352A" w:rsidRDefault="00C9352A" w:rsidP="00C9352A">
      <w:pPr>
        <w:jc w:val="both"/>
        <w:rPr>
          <w:lang w:eastAsia="it-IT"/>
        </w:rPr>
      </w:pPr>
    </w:p>
    <w:p w:rsidR="00C9352A" w:rsidRPr="00C9352A" w:rsidRDefault="00C9352A" w:rsidP="00C9352A">
      <w:pPr>
        <w:jc w:val="both"/>
        <w:rPr>
          <w:lang w:eastAsia="it-IT"/>
        </w:rPr>
      </w:pPr>
      <w:r w:rsidRPr="00C9352A">
        <w:rPr>
          <w:lang w:eastAsia="it-IT"/>
        </w:rPr>
        <w:t>Il candidato deve essere in possesso della patente B e</w:t>
      </w:r>
      <w:r w:rsidR="001E7A61">
        <w:rPr>
          <w:lang w:eastAsia="it-IT"/>
        </w:rPr>
        <w:t>d</w:t>
      </w:r>
      <w:r w:rsidRPr="00C9352A">
        <w:rPr>
          <w:lang w:eastAsia="it-IT"/>
        </w:rPr>
        <w:t xml:space="preserve"> automunito.</w:t>
      </w:r>
    </w:p>
    <w:p w:rsidR="00C9352A" w:rsidRDefault="00C9352A" w:rsidP="00C9352A">
      <w:pPr>
        <w:jc w:val="both"/>
        <w:rPr>
          <w:lang w:eastAsia="it-IT"/>
        </w:rPr>
      </w:pPr>
    </w:p>
    <w:p w:rsidR="00FD0F17" w:rsidRDefault="00C9352A" w:rsidP="00C9352A">
      <w:pPr>
        <w:jc w:val="both"/>
        <w:rPr>
          <w:b/>
          <w:lang w:eastAsia="it-IT"/>
        </w:rPr>
      </w:pPr>
      <w:r w:rsidRPr="00C9352A">
        <w:rPr>
          <w:b/>
          <w:lang w:eastAsia="it-IT"/>
        </w:rPr>
        <w:t xml:space="preserve">Per informazioni ed invio curriculum </w:t>
      </w:r>
      <w:proofErr w:type="spellStart"/>
      <w:r w:rsidR="00FD0F17">
        <w:rPr>
          <w:b/>
          <w:lang w:eastAsia="it-IT"/>
        </w:rPr>
        <w:t>aca</w:t>
      </w:r>
      <w:proofErr w:type="spellEnd"/>
      <w:r w:rsidR="00FD0F17">
        <w:rPr>
          <w:b/>
          <w:lang w:eastAsia="it-IT"/>
        </w:rPr>
        <w:t xml:space="preserve"> </w:t>
      </w:r>
      <w:r w:rsidRPr="00C9352A">
        <w:rPr>
          <w:b/>
          <w:lang w:eastAsia="it-IT"/>
        </w:rPr>
        <w:t xml:space="preserve">Dott.ssa Silvia Varani, Responsabile U.O. Formazione e Aggiornamento Scientifico, Istituto Oncologico Fondazione ANT -Via Jacopo di Paolo, 36 40128 Bologna </w:t>
      </w:r>
    </w:p>
    <w:p w:rsidR="00FD0F17" w:rsidRPr="00C9352A" w:rsidRDefault="00FD0F17" w:rsidP="00C9352A">
      <w:pPr>
        <w:jc w:val="both"/>
        <w:rPr>
          <w:b/>
          <w:lang w:eastAsia="it-IT"/>
        </w:rPr>
      </w:pPr>
      <w:r>
        <w:rPr>
          <w:b/>
          <w:lang w:eastAsia="it-IT"/>
        </w:rPr>
        <w:t xml:space="preserve">Contatti </w:t>
      </w:r>
      <w:r w:rsidR="00C9352A" w:rsidRPr="00C9352A">
        <w:rPr>
          <w:b/>
          <w:lang w:eastAsia="it-IT"/>
        </w:rPr>
        <w:t>tel. 051-7190147</w:t>
      </w:r>
      <w:r>
        <w:rPr>
          <w:b/>
          <w:lang w:eastAsia="it-IT"/>
        </w:rPr>
        <w:t xml:space="preserve"> </w:t>
      </w:r>
      <w:proofErr w:type="spellStart"/>
      <w:r>
        <w:rPr>
          <w:b/>
          <w:lang w:eastAsia="it-IT"/>
        </w:rPr>
        <w:t>|tel</w:t>
      </w:r>
      <w:proofErr w:type="spellEnd"/>
      <w:r>
        <w:rPr>
          <w:b/>
          <w:lang w:eastAsia="it-IT"/>
        </w:rPr>
        <w:t xml:space="preserve">. 051-7190132 | e-mail: </w:t>
      </w:r>
      <w:hyperlink r:id="rId5" w:history="1">
        <w:r w:rsidRPr="006F2FD9">
          <w:rPr>
            <w:rStyle w:val="Collegamentoipertestuale"/>
            <w:b/>
            <w:lang w:eastAsia="it-IT"/>
          </w:rPr>
          <w:t>formazione@ant.it</w:t>
        </w:r>
      </w:hyperlink>
      <w:r>
        <w:rPr>
          <w:b/>
          <w:lang w:eastAsia="it-IT"/>
        </w:rPr>
        <w:t xml:space="preserve"> | </w:t>
      </w:r>
      <w:hyperlink r:id="rId6" w:history="1">
        <w:r w:rsidRPr="006F2FD9">
          <w:rPr>
            <w:rStyle w:val="Collegamentoipertestuale"/>
            <w:b/>
            <w:lang w:eastAsia="it-IT"/>
          </w:rPr>
          <w:t>www.ant.it</w:t>
        </w:r>
      </w:hyperlink>
      <w:r>
        <w:rPr>
          <w:b/>
          <w:lang w:eastAsia="it-IT"/>
        </w:rPr>
        <w:t xml:space="preserve"> </w:t>
      </w:r>
    </w:p>
    <w:p w:rsidR="00E37E82" w:rsidRDefault="00E37E82" w:rsidP="00E37E82">
      <w:pPr>
        <w:pStyle w:val="Paragrafoelenco"/>
        <w:spacing w:before="100" w:beforeAutospacing="1" w:after="100" w:afterAutospacing="1"/>
        <w:rPr>
          <w:rFonts w:eastAsia="Times New Roman" w:cs="Times New Roman"/>
          <w:sz w:val="24"/>
          <w:szCs w:val="24"/>
          <w:lang w:eastAsia="it-IT"/>
        </w:rPr>
      </w:pPr>
    </w:p>
    <w:p w:rsidR="007A675F" w:rsidRPr="00437AC0" w:rsidRDefault="007A675F" w:rsidP="007A675F">
      <w:pPr>
        <w:pStyle w:val="NormaleWeb"/>
        <w:spacing w:before="0" w:beforeAutospacing="0" w:after="0" w:afterAutospacing="0"/>
        <w:jc w:val="both"/>
        <w:rPr>
          <w:rFonts w:asciiTheme="minorHAnsi" w:hAnsiTheme="minorHAnsi"/>
          <w:sz w:val="22"/>
          <w:szCs w:val="22"/>
        </w:rPr>
      </w:pPr>
      <w:r w:rsidRPr="00437AC0">
        <w:rPr>
          <w:rStyle w:val="Enfasicorsivo"/>
          <w:rFonts w:asciiTheme="minorHAnsi" w:hAnsiTheme="minorHAnsi" w:cs="Arial"/>
          <w:b/>
          <w:bCs/>
          <w:i w:val="0"/>
          <w:color w:val="000000"/>
          <w:sz w:val="22"/>
          <w:szCs w:val="22"/>
        </w:rPr>
        <w:t xml:space="preserve">Profilo Fondazione ANT Italia Onlus </w:t>
      </w:r>
    </w:p>
    <w:p w:rsidR="007A675F" w:rsidRPr="007A675F" w:rsidRDefault="007A675F" w:rsidP="007A675F">
      <w:pPr>
        <w:pStyle w:val="NormaleWeb"/>
        <w:spacing w:before="0" w:beforeAutospacing="0" w:after="0" w:afterAutospacing="0"/>
        <w:jc w:val="both"/>
        <w:rPr>
          <w:rFonts w:asciiTheme="minorHAnsi" w:hAnsiTheme="minorHAnsi"/>
          <w:i/>
          <w:sz w:val="22"/>
          <w:szCs w:val="22"/>
        </w:rPr>
      </w:pPr>
      <w:r w:rsidRPr="007A675F">
        <w:rPr>
          <w:rStyle w:val="Enfasicorsivo"/>
          <w:rFonts w:asciiTheme="minorHAnsi" w:hAnsiTheme="minorHAnsi" w:cs="Arial"/>
          <w:color w:val="000000"/>
          <w:sz w:val="22"/>
          <w:szCs w:val="22"/>
        </w:rPr>
        <w:t xml:space="preserve">Nata nel 1978 per opera dell’oncologo Franco </w:t>
      </w:r>
      <w:proofErr w:type="spellStart"/>
      <w:r w:rsidRPr="007A675F">
        <w:rPr>
          <w:rStyle w:val="Enfasicorsivo"/>
          <w:rFonts w:asciiTheme="minorHAnsi" w:hAnsiTheme="minorHAnsi" w:cs="Arial"/>
          <w:color w:val="000000"/>
          <w:sz w:val="22"/>
          <w:szCs w:val="22"/>
        </w:rPr>
        <w:t>Pannuti</w:t>
      </w:r>
      <w:proofErr w:type="spellEnd"/>
      <w:r w:rsidRPr="007A675F">
        <w:rPr>
          <w:rStyle w:val="Enfasicorsivo"/>
          <w:rFonts w:asciiTheme="minorHAnsi" w:hAnsiTheme="minorHAnsi" w:cs="Arial"/>
          <w:color w:val="000000"/>
          <w:sz w:val="22"/>
          <w:szCs w:val="22"/>
        </w:rPr>
        <w:t>, dal 1985 a oggi Fondazione ANT Italia ONLUS – la più ampia realtà non profit per l’assistenza specialistica domiciliare ai malati di tumore e la prevenzione gratuite – ha curato circa 125.000 persone in 10 regioni italiane (Emilia-Romagna, Lombardia, Veneto, Toscana, Lazio, Marche, Campania, Basilicata, Puglia, Umbria). Ogni anno 10.000 persone vengono assistite nelle loro case da 20 équipe multi-disciplinari ANT che assicurano cure specialistiche di tipo ospedaliero e socio-assistenziale, con una presa in carico globale del malato oncologico e della sua famiglia. Sono complessivamente 520 i professionisti che lavorano per la Fondazione (medici, infermieri, psicologi, nutrizionisti, fisioterapisti, farmacisti, operatori socio-sanitari etc.) cui si affiancano oltre 2.000 volontari impegnati nelle attività di raccolta fondi necessarie a sostenere economicamente l’operato dello staff sanitario. Il supporto offerto da ANT affronta ogni genere di problema nell’ottica del benessere globale del malato. A partire dal 2015, il servizio di assistenza domiciliare oncologica di ANT gode del certificato di qualità UNI EN ISO 9001:2008 emesso da Globe s.r.l. e nel 2016 ANT ha sottoscritto un Protocollo d’intesa non oneroso con il Ministero della Salute che impegna le parti a definire, sostenere e realizzare un programma di interventi per il conseguimento di obiettivi specifici, coerenti con quanto previsto dalla legge 15 marzo 2010, n. 38 per l’accesso alle cure palliative e alla terapia del dolore. ANT è inoltre da tempo impegnata nella prevenzione oncologica con progetti di diagnosi precoce del melanoma, delle neoplasie tiroidee, ginecologiche e mammarie. Dall’avvio nel 2004 sono stati visitati gratuitamente 170.000 pazienti in oltre 80 province italiane. Le campagne di prevenzione si attuano negli ambulatori ANT presenti in diverse regioni, in strutture sanitarie utilizzate a titolo non oneroso e sull’Ambulatorio Mobile - BUS della Prevenzione. Il mezzo, dotato di strumentazione diagnostica all’avanguardia (</w:t>
      </w:r>
      <w:proofErr w:type="spellStart"/>
      <w:r w:rsidRPr="007A675F">
        <w:rPr>
          <w:rStyle w:val="Enfasicorsivo"/>
          <w:rFonts w:asciiTheme="minorHAnsi" w:hAnsiTheme="minorHAnsi" w:cs="Arial"/>
          <w:color w:val="000000"/>
          <w:sz w:val="22"/>
          <w:szCs w:val="22"/>
        </w:rPr>
        <w:t>mammografo</w:t>
      </w:r>
      <w:proofErr w:type="spellEnd"/>
      <w:r w:rsidRPr="007A675F">
        <w:rPr>
          <w:rStyle w:val="Enfasicorsivo"/>
          <w:rFonts w:asciiTheme="minorHAnsi" w:hAnsiTheme="minorHAnsi" w:cs="Arial"/>
          <w:color w:val="000000"/>
          <w:sz w:val="22"/>
          <w:szCs w:val="22"/>
        </w:rPr>
        <w:t xml:space="preserve"> digitale, ecografo e </w:t>
      </w:r>
      <w:proofErr w:type="spellStart"/>
      <w:r w:rsidRPr="007A675F">
        <w:rPr>
          <w:rStyle w:val="Enfasicorsivo"/>
          <w:rFonts w:asciiTheme="minorHAnsi" w:hAnsiTheme="minorHAnsi" w:cs="Arial"/>
          <w:color w:val="000000"/>
          <w:sz w:val="22"/>
          <w:szCs w:val="22"/>
        </w:rPr>
        <w:t>videodermatoscopio</w:t>
      </w:r>
      <w:proofErr w:type="spellEnd"/>
      <w:r w:rsidRPr="007A675F">
        <w:rPr>
          <w:rStyle w:val="Enfasicorsivo"/>
          <w:rFonts w:asciiTheme="minorHAnsi" w:hAnsiTheme="minorHAnsi" w:cs="Arial"/>
          <w:color w:val="000000"/>
          <w:sz w:val="22"/>
          <w:szCs w:val="22"/>
        </w:rPr>
        <w:t xml:space="preserve">) consente di realizzare visite su tutto il territorio nazionale. ANT opera in Italia attraverso 120 delegazioni, dove la presenza di volontari è molto attiva. Alle delegazioni competono, a livello locale, le iniziative di raccolta fondi e la predisposizione della logistica necessaria all’assistenza domiciliare, oltre alle attività di sensibilizzazione. Prendendo come riferimento il 2016, ANT finanzia la maggior parte delle proprie attività grazie alle erogazioni di privati cittadini (29%) e alle manifestazioni di raccolta fondi organizzate (26%) al contributo del 5x1000 (15%) a lasciti e donazioni (9%). Il 15% di quanto raccoglie deriva da fondi pubblici. Uno studio condotto da </w:t>
      </w:r>
      <w:proofErr w:type="spellStart"/>
      <w:r w:rsidRPr="007A675F">
        <w:rPr>
          <w:rStyle w:val="Enfasicorsivo"/>
          <w:rFonts w:asciiTheme="minorHAnsi" w:hAnsiTheme="minorHAnsi" w:cs="Arial"/>
          <w:color w:val="000000"/>
          <w:sz w:val="22"/>
          <w:szCs w:val="22"/>
        </w:rPr>
        <w:t>Human</w:t>
      </w:r>
      <w:proofErr w:type="spellEnd"/>
      <w:r w:rsidRPr="007A675F">
        <w:rPr>
          <w:rStyle w:val="Enfasicorsivo"/>
          <w:rFonts w:asciiTheme="minorHAnsi" w:hAnsiTheme="minorHAnsi" w:cs="Arial"/>
          <w:color w:val="000000"/>
          <w:sz w:val="22"/>
          <w:szCs w:val="22"/>
        </w:rPr>
        <w:t xml:space="preserve"> </w:t>
      </w:r>
      <w:proofErr w:type="spellStart"/>
      <w:r w:rsidRPr="007A675F">
        <w:rPr>
          <w:rStyle w:val="Enfasicorsivo"/>
          <w:rFonts w:asciiTheme="minorHAnsi" w:hAnsiTheme="minorHAnsi" w:cs="Arial"/>
          <w:color w:val="000000"/>
          <w:sz w:val="22"/>
          <w:szCs w:val="22"/>
        </w:rPr>
        <w:t>Foundation</w:t>
      </w:r>
      <w:proofErr w:type="spellEnd"/>
      <w:r w:rsidRPr="007A675F">
        <w:rPr>
          <w:rStyle w:val="Enfasicorsivo"/>
          <w:rFonts w:asciiTheme="minorHAnsi" w:hAnsiTheme="minorHAnsi" w:cs="Arial"/>
          <w:color w:val="000000"/>
          <w:sz w:val="22"/>
          <w:szCs w:val="22"/>
        </w:rPr>
        <w:t xml:space="preserve"> sull’impatto sociale delle </w:t>
      </w:r>
      <w:r w:rsidRPr="007A675F">
        <w:rPr>
          <w:rStyle w:val="Enfasicorsivo"/>
          <w:rFonts w:asciiTheme="minorHAnsi" w:hAnsiTheme="minorHAnsi" w:cs="Arial"/>
          <w:color w:val="000000"/>
          <w:sz w:val="22"/>
          <w:szCs w:val="22"/>
        </w:rPr>
        <w:lastRenderedPageBreak/>
        <w:t xml:space="preserve">attività di ANT, ha evidenziato che per ogni euro investito nelle attività della Fondazione, il valore prodotto è di 1,90 euro. La valutazione è stata eseguita seguendo la metodologia Social </w:t>
      </w:r>
      <w:proofErr w:type="spellStart"/>
      <w:r w:rsidRPr="007A675F">
        <w:rPr>
          <w:rStyle w:val="Enfasicorsivo"/>
          <w:rFonts w:asciiTheme="minorHAnsi" w:hAnsiTheme="minorHAnsi" w:cs="Arial"/>
          <w:color w:val="000000"/>
          <w:sz w:val="22"/>
          <w:szCs w:val="22"/>
        </w:rPr>
        <w:t>Return</w:t>
      </w:r>
      <w:proofErr w:type="spellEnd"/>
      <w:r w:rsidRPr="007A675F">
        <w:rPr>
          <w:rStyle w:val="Enfasicorsivo"/>
          <w:rFonts w:asciiTheme="minorHAnsi" w:hAnsiTheme="minorHAnsi" w:cs="Arial"/>
          <w:color w:val="000000"/>
          <w:sz w:val="22"/>
          <w:szCs w:val="22"/>
        </w:rPr>
        <w:t xml:space="preserve"> on </w:t>
      </w:r>
      <w:proofErr w:type="spellStart"/>
      <w:r w:rsidRPr="007A675F">
        <w:rPr>
          <w:rStyle w:val="Enfasicorsivo"/>
          <w:rFonts w:asciiTheme="minorHAnsi" w:hAnsiTheme="minorHAnsi" w:cs="Arial"/>
          <w:color w:val="000000"/>
          <w:sz w:val="22"/>
          <w:szCs w:val="22"/>
        </w:rPr>
        <w:t>Investment</w:t>
      </w:r>
      <w:proofErr w:type="spellEnd"/>
      <w:r w:rsidRPr="007A675F">
        <w:rPr>
          <w:rStyle w:val="Enfasicorsivo"/>
          <w:rFonts w:asciiTheme="minorHAnsi" w:hAnsiTheme="minorHAnsi" w:cs="Arial"/>
          <w:color w:val="000000"/>
          <w:sz w:val="22"/>
          <w:szCs w:val="22"/>
        </w:rPr>
        <w:t xml:space="preserve"> (SROI). ANT è la 9^ Onlus nella graduatoria nazionale del 5x1000 nella categoria del volontariato. Fondazione ANT opera in nome dell’</w:t>
      </w:r>
      <w:proofErr w:type="spellStart"/>
      <w:r w:rsidRPr="007A675F">
        <w:rPr>
          <w:rStyle w:val="Enfasicorsivo"/>
          <w:rFonts w:asciiTheme="minorHAnsi" w:hAnsiTheme="minorHAnsi" w:cs="Arial"/>
          <w:color w:val="000000"/>
          <w:sz w:val="22"/>
          <w:szCs w:val="22"/>
        </w:rPr>
        <w:t>Eubiosia</w:t>
      </w:r>
      <w:proofErr w:type="spellEnd"/>
      <w:r w:rsidRPr="007A675F">
        <w:rPr>
          <w:rStyle w:val="Enfasicorsivo"/>
          <w:rFonts w:asciiTheme="minorHAnsi" w:hAnsiTheme="minorHAnsi" w:cs="Arial"/>
          <w:color w:val="000000"/>
          <w:sz w:val="22"/>
          <w:szCs w:val="22"/>
        </w:rPr>
        <w:t xml:space="preserve"> (dal greco, vita in dignità).</w:t>
      </w:r>
    </w:p>
    <w:p w:rsidR="007A675F" w:rsidRPr="007A675F" w:rsidRDefault="007A675F" w:rsidP="007A675F">
      <w:pPr>
        <w:jc w:val="both"/>
        <w:rPr>
          <w:rFonts w:eastAsia="Times New Roman" w:cs="Times New Roman"/>
          <w:i/>
          <w:lang w:eastAsia="it-IT"/>
        </w:rPr>
      </w:pPr>
    </w:p>
    <w:p w:rsidR="007A675F" w:rsidRPr="0086411D" w:rsidRDefault="007A675F" w:rsidP="007A675F">
      <w:pPr>
        <w:jc w:val="both"/>
        <w:rPr>
          <w:rFonts w:eastAsia="Times New Roman" w:cs="Times New Roman"/>
          <w:sz w:val="24"/>
          <w:szCs w:val="24"/>
          <w:lang w:eastAsia="it-IT"/>
        </w:rPr>
      </w:pPr>
    </w:p>
    <w:p w:rsidR="007A675F" w:rsidRPr="00E37E82" w:rsidRDefault="007A675F" w:rsidP="00E37E82">
      <w:pPr>
        <w:pStyle w:val="Paragrafoelenco"/>
        <w:spacing w:before="100" w:beforeAutospacing="1" w:after="100" w:afterAutospacing="1"/>
        <w:rPr>
          <w:b/>
        </w:rPr>
      </w:pPr>
    </w:p>
    <w:sectPr w:rsidR="007A675F" w:rsidRPr="00E37E82" w:rsidSect="00ED1F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1C11"/>
    <w:multiLevelType w:val="multilevel"/>
    <w:tmpl w:val="D63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55B0D"/>
    <w:multiLevelType w:val="hybridMultilevel"/>
    <w:tmpl w:val="9F3C3F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077BE3"/>
    <w:multiLevelType w:val="multilevel"/>
    <w:tmpl w:val="2094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6834"/>
    <w:rsid w:val="0008618B"/>
    <w:rsid w:val="00112845"/>
    <w:rsid w:val="00196486"/>
    <w:rsid w:val="001E7A61"/>
    <w:rsid w:val="002C07AC"/>
    <w:rsid w:val="00441744"/>
    <w:rsid w:val="004C4FC1"/>
    <w:rsid w:val="00566742"/>
    <w:rsid w:val="00580B8B"/>
    <w:rsid w:val="006B1231"/>
    <w:rsid w:val="007A675F"/>
    <w:rsid w:val="007C4651"/>
    <w:rsid w:val="007C579F"/>
    <w:rsid w:val="00871C61"/>
    <w:rsid w:val="00896799"/>
    <w:rsid w:val="00AB1AD6"/>
    <w:rsid w:val="00B44E8F"/>
    <w:rsid w:val="00B86D0D"/>
    <w:rsid w:val="00C52B57"/>
    <w:rsid w:val="00C9352A"/>
    <w:rsid w:val="00CE7CF7"/>
    <w:rsid w:val="00D723B3"/>
    <w:rsid w:val="00D75329"/>
    <w:rsid w:val="00DC50FD"/>
    <w:rsid w:val="00E37E82"/>
    <w:rsid w:val="00E83126"/>
    <w:rsid w:val="00ED1FE1"/>
    <w:rsid w:val="00ED5D61"/>
    <w:rsid w:val="00EF6805"/>
    <w:rsid w:val="00FD0F17"/>
    <w:rsid w:val="00FD68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FE1"/>
  </w:style>
  <w:style w:type="paragraph" w:styleId="Titolo4">
    <w:name w:val="heading 4"/>
    <w:basedOn w:val="Normale"/>
    <w:link w:val="Titolo4Carattere"/>
    <w:uiPriority w:val="9"/>
    <w:qFormat/>
    <w:rsid w:val="00E37E82"/>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834"/>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D6834"/>
    <w:rPr>
      <w:color w:val="0000FF"/>
      <w:u w:val="single"/>
    </w:rPr>
  </w:style>
  <w:style w:type="paragraph" w:styleId="Paragrafoelenco">
    <w:name w:val="List Paragraph"/>
    <w:basedOn w:val="Normale"/>
    <w:uiPriority w:val="34"/>
    <w:qFormat/>
    <w:rsid w:val="00C9352A"/>
    <w:pPr>
      <w:ind w:left="720"/>
      <w:contextualSpacing/>
    </w:pPr>
  </w:style>
  <w:style w:type="character" w:customStyle="1" w:styleId="Titolo4Carattere">
    <w:name w:val="Titolo 4 Carattere"/>
    <w:basedOn w:val="Carpredefinitoparagrafo"/>
    <w:link w:val="Titolo4"/>
    <w:uiPriority w:val="9"/>
    <w:rsid w:val="00E37E82"/>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E37E82"/>
    <w:rPr>
      <w:i/>
      <w:iCs/>
    </w:rPr>
  </w:style>
  <w:style w:type="character" w:styleId="Enfasigrassetto">
    <w:name w:val="Strong"/>
    <w:basedOn w:val="Carpredefinitoparagrafo"/>
    <w:uiPriority w:val="22"/>
    <w:qFormat/>
    <w:rsid w:val="00E37E82"/>
    <w:rPr>
      <w:b/>
      <w:bCs/>
    </w:rPr>
  </w:style>
  <w:style w:type="paragraph" w:styleId="Testofumetto">
    <w:name w:val="Balloon Text"/>
    <w:basedOn w:val="Normale"/>
    <w:link w:val="TestofumettoCarattere"/>
    <w:uiPriority w:val="99"/>
    <w:semiHidden/>
    <w:unhideWhenUsed/>
    <w:rsid w:val="00E37E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17394">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9">
          <w:marLeft w:val="0"/>
          <w:marRight w:val="0"/>
          <w:marTop w:val="0"/>
          <w:marBottom w:val="0"/>
          <w:divBdr>
            <w:top w:val="none" w:sz="0" w:space="0" w:color="auto"/>
            <w:left w:val="none" w:sz="0" w:space="0" w:color="auto"/>
            <w:bottom w:val="none" w:sz="0" w:space="0" w:color="auto"/>
            <w:right w:val="none" w:sz="0" w:space="0" w:color="auto"/>
          </w:divBdr>
        </w:div>
      </w:divsChild>
    </w:div>
    <w:div w:id="1889999081">
      <w:bodyDiv w:val="1"/>
      <w:marLeft w:val="0"/>
      <w:marRight w:val="0"/>
      <w:marTop w:val="0"/>
      <w:marBottom w:val="0"/>
      <w:divBdr>
        <w:top w:val="none" w:sz="0" w:space="0" w:color="auto"/>
        <w:left w:val="none" w:sz="0" w:space="0" w:color="auto"/>
        <w:bottom w:val="none" w:sz="0" w:space="0" w:color="auto"/>
        <w:right w:val="none" w:sz="0" w:space="0" w:color="auto"/>
      </w:divBdr>
    </w:div>
    <w:div w:id="2016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t" TargetMode="External"/><Relationship Id="rId5" Type="http://schemas.openxmlformats.org/officeDocument/2006/relationships/hyperlink" Target="mailto:formazione@an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Fondazione ANT Italia Onlus</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bonazzia</dc:creator>
  <cp:lastModifiedBy>bonazzia</cp:lastModifiedBy>
  <cp:revision>2</cp:revision>
  <dcterms:created xsi:type="dcterms:W3CDTF">2018-04-18T10:35:00Z</dcterms:created>
  <dcterms:modified xsi:type="dcterms:W3CDTF">2018-04-18T10:35:00Z</dcterms:modified>
</cp:coreProperties>
</file>